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9C8" w:rsidRDefault="003079C8" w:rsidP="00CF7460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bookmarkStart w:id="0" w:name="_GoBack"/>
      <w:bookmarkEnd w:id="0"/>
      <w:r>
        <w:rPr>
          <w:rFonts w:ascii="Arial" w:hAnsi="Arial" w:cs="Arial"/>
          <w:color w:val="000000"/>
        </w:rPr>
        <w:t>Dave was born and raised in Natick, Massachusetts. After high school, he attended UMass Amherst, where he graduated with a degree in Hospitality and Tourism Management. However, years of experience at a summer camp on Cape Cod as a camper, counselor and administrator drew him into the world of education. After college, he went to work for the non-profit organization Playworks in Boston and Cambridge public schools. From there, Dave came to Brookline, where he has worked at Baker as a Paraprofessional, Extended Day Teacher, Long Term Substitute, Guidance Intern, Physical Education and Health Teacher, and finally as a School Counselor. In 2015, he graduated from Northeastern University with a master’s degree in School Counseling. Dave is very excited to join the Heath team and meet all the students, staff and families!</w:t>
      </w:r>
    </w:p>
    <w:p w:rsidR="003079C8" w:rsidRDefault="003079C8" w:rsidP="00CF7460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</w:p>
    <w:p w:rsidR="007B3030" w:rsidRDefault="007B3030"/>
    <w:sectPr w:rsidR="007B3030" w:rsidSect="00C255E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F5"/>
    <w:multiLevelType w:val="singleLevel"/>
    <w:tmpl w:val="00000000"/>
    <w:lvl w:ilvl="0">
      <w:start w:val="1"/>
      <w:numFmt w:val="bullet"/>
      <w:lvlText w:val="•"/>
      <w:lvlJc w:val="left"/>
      <w:rPr>
        <w:rFonts w:ascii="Arial" w:hAnsi="Arial" w:cs="Arial"/>
        <w:color w:val="000000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9C8"/>
    <w:rsid w:val="003079C8"/>
    <w:rsid w:val="007B3030"/>
    <w:rsid w:val="00CF7460"/>
    <w:rsid w:val="00FD7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1D447-1A36-4231-96F4-D34A0BCB6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Miner</dc:creator>
  <cp:lastModifiedBy>John Miner</cp:lastModifiedBy>
  <cp:revision>2</cp:revision>
  <dcterms:created xsi:type="dcterms:W3CDTF">2016-04-27T18:46:00Z</dcterms:created>
  <dcterms:modified xsi:type="dcterms:W3CDTF">2016-04-27T18:46:00Z</dcterms:modified>
</cp:coreProperties>
</file>